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28D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 xml:space="preserve">از غصه خبر نبود، تا فاطمه بود 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دل بود، دل و سرود، تا فاطمه بود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این خانه که بوی درد و غربت دارد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پر بود ز بوی عود، تا فاطمه بود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زین خانه همیشه بوی گل می آمد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این عطر همیشه بود، تا فاطمه بود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از بعد نبی دوباره هم می آمد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جبریل در آن فرود، تا فاطمه بود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در چشم علی همیشه آبی می شد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یک خاطره کبود، تا فاطمه بود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این ها که به خویش تسلیت می گویند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بودند ولی چه سود، تا فاطمه بود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تکلیف علی چه هست چون فاطمه نیست؟</w:t>
      </w:r>
    </w:p>
    <w:p w:rsidR="007B28DE" w:rsidRPr="007B28DE" w:rsidRDefault="007B28DE" w:rsidP="007B28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28DE">
        <w:rPr>
          <w:rFonts w:ascii="Tahoma" w:eastAsia="Times New Roman" w:hAnsi="Tahoma" w:cs="Tahoma"/>
          <w:sz w:val="20"/>
          <w:szCs w:val="20"/>
          <w:rtl/>
        </w:rPr>
        <w:t>تکلیف علی چه بود، تا فاطمه بود؟</w:t>
      </w:r>
    </w:p>
    <w:p w:rsidR="007B28DE" w:rsidRDefault="007B28DE" w:rsidP="007B28DE">
      <w:pPr>
        <w:rPr>
          <w:rFonts w:hint="cs"/>
        </w:rPr>
      </w:pPr>
    </w:p>
    <w:p w:rsidR="00FC63C8" w:rsidRPr="007B28DE" w:rsidRDefault="00FC63C8" w:rsidP="007B28DE"/>
    <w:sectPr w:rsidR="00FC63C8" w:rsidRPr="007B28D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B28D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5674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B28DE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Novin Pendar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2013-11-23T11:11:00Z</dcterms:created>
  <dcterms:modified xsi:type="dcterms:W3CDTF">2013-11-23T11:11:00Z</dcterms:modified>
</cp:coreProperties>
</file>